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9AE" w:rsidRPr="000379AE" w:rsidRDefault="000379AE" w:rsidP="000379AE">
      <w:pPr>
        <w:pStyle w:val="1"/>
        <w:tabs>
          <w:tab w:val="left" w:pos="1575"/>
        </w:tabs>
        <w:spacing w:before="0"/>
        <w:jc w:val="center"/>
        <w:rPr>
          <w:rFonts w:ascii="Times New Roman" w:eastAsiaTheme="minorHAnsi" w:hAnsi="Times New Roman" w:cs="Times New Roman"/>
          <w:bCs w:val="0"/>
          <w:color w:val="auto"/>
          <w:lang w:val="kk-KZ" w:eastAsia="en-US"/>
        </w:rPr>
      </w:pPr>
      <w:r w:rsidRPr="000379AE">
        <w:rPr>
          <w:rFonts w:ascii="Times New Roman" w:eastAsiaTheme="minorHAnsi" w:hAnsi="Times New Roman" w:cs="Times New Roman"/>
          <w:bCs w:val="0"/>
          <w:color w:val="auto"/>
          <w:lang w:val="kk-KZ" w:eastAsia="en-US"/>
        </w:rPr>
        <w:t>АНЫҚТАМА</w:t>
      </w:r>
    </w:p>
    <w:p w:rsidR="000379AE" w:rsidRPr="000379AE" w:rsidRDefault="000379AE" w:rsidP="000379AE">
      <w:pPr>
        <w:pStyle w:val="1"/>
        <w:tabs>
          <w:tab w:val="left" w:pos="1575"/>
        </w:tabs>
        <w:spacing w:before="0"/>
        <w:jc w:val="center"/>
        <w:rPr>
          <w:rFonts w:ascii="Times New Roman" w:eastAsiaTheme="minorHAnsi" w:hAnsi="Times New Roman" w:cs="Times New Roman"/>
          <w:bCs w:val="0"/>
          <w:color w:val="auto"/>
          <w:lang w:val="kk-KZ" w:eastAsia="en-US"/>
        </w:rPr>
      </w:pPr>
      <w:proofErr w:type="spellStart"/>
      <w:r w:rsidRPr="000379AE">
        <w:rPr>
          <w:rFonts w:ascii="Times New Roman" w:eastAsiaTheme="minorHAnsi" w:hAnsi="Times New Roman" w:cs="Times New Roman"/>
          <w:bCs w:val="0"/>
          <w:color w:val="auto"/>
          <w:lang w:val="kk-KZ" w:eastAsia="en-US"/>
        </w:rPr>
        <w:t>Қазақстан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Республикасы</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Қаржы</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министрінің</w:t>
      </w:r>
      <w:proofErr w:type="spellEnd"/>
    </w:p>
    <w:p w:rsidR="000379AE" w:rsidRPr="000379AE" w:rsidRDefault="000379AE" w:rsidP="000379AE">
      <w:pPr>
        <w:pStyle w:val="1"/>
        <w:tabs>
          <w:tab w:val="left" w:pos="1575"/>
        </w:tabs>
        <w:spacing w:before="0"/>
        <w:jc w:val="center"/>
        <w:rPr>
          <w:rFonts w:ascii="Times New Roman" w:eastAsiaTheme="minorHAnsi" w:hAnsi="Times New Roman" w:cs="Times New Roman"/>
          <w:bCs w:val="0"/>
          <w:color w:val="auto"/>
          <w:lang w:val="kk-KZ" w:eastAsia="en-US"/>
        </w:rPr>
      </w:pPr>
      <w:r w:rsidRPr="000379AE">
        <w:rPr>
          <w:rFonts w:ascii="Times New Roman" w:eastAsiaTheme="minorHAnsi" w:hAnsi="Times New Roman" w:cs="Times New Roman"/>
          <w:bCs w:val="0"/>
          <w:color w:val="auto"/>
          <w:lang w:val="kk-KZ" w:eastAsia="en-US"/>
        </w:rPr>
        <w:t>«</w:t>
      </w:r>
      <w:proofErr w:type="spellStart"/>
      <w:r w:rsidRPr="000379AE">
        <w:rPr>
          <w:rFonts w:ascii="Times New Roman" w:eastAsiaTheme="minorHAnsi" w:hAnsi="Times New Roman" w:cs="Times New Roman"/>
          <w:bCs w:val="0"/>
          <w:color w:val="auto"/>
          <w:lang w:val="kk-KZ" w:eastAsia="en-US"/>
        </w:rPr>
        <w:t>Шетел</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мемлекеттерінен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халықаралық</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және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шетелдік</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ұйымдардан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шетелдіктерден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және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азаматтығы</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жоқ</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адамдардан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ақша</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және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немесе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өзге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де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мүлікті</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алатын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және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пайдаланатын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жеке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тұлғаға</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және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немесе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заңды</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тұлғаның</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құрылымдық</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бөлімшесіне</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байланысты</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кейбір</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мәселелер</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туралы</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сондай-ақ</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мұндай</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тұлғалардың</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деректер</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базасын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қалыптастыру</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қағидаларын</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бекіту</w:t>
      </w:r>
      <w:proofErr w:type="spellEnd"/>
      <w:r w:rsidRPr="000379AE">
        <w:rPr>
          <w:rFonts w:ascii="Times New Roman" w:eastAsiaTheme="minorHAnsi" w:hAnsi="Times New Roman" w:cs="Times New Roman"/>
          <w:bCs w:val="0"/>
          <w:color w:val="auto"/>
          <w:lang w:val="kk-KZ" w:eastAsia="en-US"/>
        </w:rPr>
        <w:t xml:space="preserve"> </w:t>
      </w:r>
      <w:proofErr w:type="spellStart"/>
      <w:r w:rsidRPr="000379AE">
        <w:rPr>
          <w:rFonts w:ascii="Times New Roman" w:eastAsiaTheme="minorHAnsi" w:hAnsi="Times New Roman" w:cs="Times New Roman"/>
          <w:bCs w:val="0"/>
          <w:color w:val="auto"/>
          <w:lang w:val="kk-KZ" w:eastAsia="en-US"/>
        </w:rPr>
        <w:t>туралы</w:t>
      </w:r>
      <w:proofErr w:type="spellEnd"/>
      <w:r w:rsidRPr="000379AE">
        <w:rPr>
          <w:rFonts w:ascii="Times New Roman" w:eastAsiaTheme="minorHAnsi" w:hAnsi="Times New Roman" w:cs="Times New Roman"/>
          <w:bCs w:val="0"/>
          <w:color w:val="auto"/>
          <w:lang w:val="kk-KZ" w:eastAsia="en-US"/>
        </w:rPr>
        <w:t>»</w:t>
      </w:r>
    </w:p>
    <w:p w:rsidR="00792741" w:rsidRDefault="000379AE" w:rsidP="000379AE">
      <w:pPr>
        <w:pStyle w:val="1"/>
        <w:tabs>
          <w:tab w:val="left" w:pos="1575"/>
        </w:tabs>
        <w:spacing w:before="0"/>
        <w:jc w:val="center"/>
        <w:rPr>
          <w:rFonts w:ascii="Times New Roman" w:eastAsiaTheme="minorHAnsi" w:hAnsi="Times New Roman" w:cs="Times New Roman"/>
          <w:bCs w:val="0"/>
          <w:color w:val="auto"/>
          <w:lang w:val="kk-KZ" w:eastAsia="en-US"/>
        </w:rPr>
      </w:pPr>
      <w:r w:rsidRPr="000379AE">
        <w:rPr>
          <w:rFonts w:ascii="Times New Roman" w:eastAsiaTheme="minorHAnsi" w:hAnsi="Times New Roman" w:cs="Times New Roman"/>
          <w:bCs w:val="0"/>
          <w:color w:val="auto"/>
          <w:lang w:val="kk-KZ" w:eastAsia="en-US"/>
        </w:rPr>
        <w:t>бұйрығының жобасына</w:t>
      </w:r>
    </w:p>
    <w:p w:rsidR="000379AE" w:rsidRDefault="000379AE" w:rsidP="000379AE">
      <w:pPr>
        <w:spacing w:after="0" w:line="240" w:lineRule="auto"/>
        <w:ind w:firstLine="709"/>
        <w:contextualSpacing/>
        <w:jc w:val="both"/>
        <w:outlineLvl w:val="0"/>
        <w:rPr>
          <w:rFonts w:ascii="Times New Roman" w:hAnsi="Times New Roman" w:cs="Times New Roman"/>
          <w:sz w:val="28"/>
          <w:szCs w:val="28"/>
          <w:lang w:val="kk-KZ"/>
        </w:rPr>
      </w:pPr>
      <w:r>
        <w:rPr>
          <w:lang w:val="kk-KZ"/>
        </w:rPr>
        <w:tab/>
      </w:r>
      <w:r>
        <w:rPr>
          <w:lang w:val="kk-KZ"/>
        </w:rPr>
        <w:tab/>
      </w:r>
      <w:r>
        <w:rPr>
          <w:lang w:val="kk-KZ"/>
        </w:rPr>
        <w:tab/>
      </w:r>
      <w:r>
        <w:rPr>
          <w:lang w:val="kk-KZ"/>
        </w:rPr>
        <w:tab/>
      </w:r>
      <w:r>
        <w:rPr>
          <w:lang w:val="kk-KZ"/>
        </w:rPr>
        <w:tab/>
      </w:r>
      <w:r w:rsidRPr="000379AE">
        <w:rPr>
          <w:rFonts w:ascii="Times New Roman" w:hAnsi="Times New Roman" w:cs="Times New Roman"/>
          <w:sz w:val="28"/>
          <w:szCs w:val="28"/>
          <w:lang w:val="kk-KZ"/>
        </w:rPr>
        <w:t>(бұдан әрі – Жоба)</w:t>
      </w:r>
    </w:p>
    <w:p w:rsidR="000379AE" w:rsidRDefault="000379AE" w:rsidP="000379AE">
      <w:pPr>
        <w:spacing w:after="0" w:line="240" w:lineRule="auto"/>
        <w:ind w:firstLine="709"/>
        <w:contextualSpacing/>
        <w:jc w:val="both"/>
        <w:outlineLvl w:val="0"/>
        <w:rPr>
          <w:rFonts w:ascii="Times New Roman" w:hAnsi="Times New Roman" w:cs="Times New Roman"/>
          <w:sz w:val="28"/>
          <w:szCs w:val="28"/>
          <w:lang w:val="kk-KZ"/>
        </w:rPr>
      </w:pPr>
    </w:p>
    <w:p w:rsidR="000379AE" w:rsidRDefault="000379AE" w:rsidP="000379AE">
      <w:pPr>
        <w:spacing w:after="0" w:line="240" w:lineRule="auto"/>
        <w:ind w:firstLine="709"/>
        <w:contextualSpacing/>
        <w:jc w:val="both"/>
        <w:outlineLvl w:val="0"/>
        <w:rPr>
          <w:lang w:val="kk-KZ"/>
        </w:rPr>
      </w:pPr>
    </w:p>
    <w:p w:rsidR="000379AE" w:rsidRPr="000379AE" w:rsidRDefault="000379AE" w:rsidP="000379AE">
      <w:pPr>
        <w:spacing w:after="0" w:line="240" w:lineRule="auto"/>
        <w:ind w:firstLine="709"/>
        <w:contextualSpacing/>
        <w:jc w:val="both"/>
        <w:outlineLvl w:val="0"/>
        <w:rPr>
          <w:rFonts w:ascii="Times New Roman" w:hAnsi="Times New Roman" w:cs="Times New Roman"/>
          <w:sz w:val="28"/>
          <w:szCs w:val="28"/>
          <w:lang w:val="kk-KZ"/>
        </w:rPr>
      </w:pPr>
      <w:r w:rsidRPr="000379AE">
        <w:rPr>
          <w:rFonts w:ascii="Times New Roman" w:hAnsi="Times New Roman" w:cs="Times New Roman"/>
          <w:sz w:val="28"/>
          <w:szCs w:val="28"/>
          <w:lang w:val="kk-KZ"/>
        </w:rPr>
        <w:t xml:space="preserve">Жоба Қазақстан Республикасының Салық кодексінің 56-бабы </w:t>
      </w:r>
      <w:r>
        <w:rPr>
          <w:rFonts w:ascii="Times New Roman" w:hAnsi="Times New Roman" w:cs="Times New Roman"/>
          <w:sz w:val="28"/>
          <w:szCs w:val="28"/>
          <w:lang w:val="kk-KZ"/>
        </w:rPr>
        <w:br/>
      </w:r>
      <w:bookmarkStart w:id="0" w:name="_GoBack"/>
      <w:bookmarkEnd w:id="0"/>
      <w:r w:rsidRPr="000379AE">
        <w:rPr>
          <w:rFonts w:ascii="Times New Roman" w:hAnsi="Times New Roman" w:cs="Times New Roman"/>
          <w:sz w:val="28"/>
          <w:szCs w:val="28"/>
          <w:lang w:val="kk-KZ"/>
        </w:rPr>
        <w:t>9-тармағының 2) тармақшасын іске асыру мақсатында әзірленді.</w:t>
      </w:r>
      <w:r w:rsidRPr="000379AE">
        <w:rPr>
          <w:rFonts w:ascii="Times New Roman" w:hAnsi="Times New Roman" w:cs="Times New Roman"/>
          <w:sz w:val="28"/>
          <w:szCs w:val="28"/>
          <w:lang w:val="kk-KZ"/>
        </w:rPr>
        <w:br/>
      </w:r>
      <w:r>
        <w:rPr>
          <w:rFonts w:ascii="Times New Roman" w:hAnsi="Times New Roman" w:cs="Times New Roman"/>
          <w:sz w:val="28"/>
          <w:szCs w:val="28"/>
          <w:lang w:val="kk-KZ"/>
        </w:rPr>
        <w:t xml:space="preserve">           </w:t>
      </w:r>
      <w:r w:rsidRPr="000379AE">
        <w:rPr>
          <w:rFonts w:ascii="Times New Roman" w:hAnsi="Times New Roman" w:cs="Times New Roman"/>
          <w:sz w:val="28"/>
          <w:szCs w:val="28"/>
          <w:lang w:val="kk-KZ"/>
        </w:rPr>
        <w:t>Жобада шетелдік ұйымдардан, шетелдіктерден және азаматтығы жоқ адамдардан ақша және (немесе) өзге де мүлікті алуы мен пайдалануы туралы мәліметтерді жеке тұлғалар мен (немесе) заңды тұлғалардың құрылымдық бөлімшелері ұсыну тәртібі мен мерзімдерін, сондай-ақ осындай мәліметтердің нысандарын, мемлекеттік кірістер органдарына жіберілетін хабарламаның нысанын, деректер базасын қалыптастыру тәртібін белгілеу көзделген.</w:t>
      </w:r>
      <w:r w:rsidRPr="000379AE">
        <w:rPr>
          <w:rFonts w:ascii="Times New Roman" w:hAnsi="Times New Roman" w:cs="Times New Roman"/>
          <w:sz w:val="28"/>
          <w:szCs w:val="28"/>
          <w:lang w:val="kk-KZ"/>
        </w:rPr>
        <w:t xml:space="preserve"> </w:t>
      </w:r>
    </w:p>
    <w:sectPr w:rsidR="000379AE" w:rsidRPr="000379A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9AE"/>
    <w:rsid w:val="000379AE"/>
    <w:rsid w:val="00792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40118"/>
  <w15:chartTrackingRefBased/>
  <w15:docId w15:val="{F8367239-4A67-4822-9AA2-CF1D2AD4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9A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9AE"/>
    <w:rPr>
      <w:rFonts w:asciiTheme="majorHAnsi" w:eastAsiaTheme="majorEastAsia" w:hAnsiTheme="majorHAnsi" w:cstheme="majorBidi"/>
      <w:b/>
      <w:bCs/>
      <w:color w:val="2E74B5" w:themeColor="accent1" w:themeShade="BF"/>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Аружан Канаткызы Каирбекова</dc:creator>
  <cp:keywords/>
  <dc:description/>
  <cp:lastModifiedBy>Аружан Канаткызы Каирбекова</cp:lastModifiedBy>
  <cp:revision>1</cp:revision>
  <dcterms:created xsi:type="dcterms:W3CDTF">2025-10-06T10:59:00Z</dcterms:created>
  <dcterms:modified xsi:type="dcterms:W3CDTF">2025-10-06T11:02:00Z</dcterms:modified>
</cp:coreProperties>
</file>